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附件4：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jc w:val="center"/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</w:rPr>
        <w:t>面试考生须知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60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面试时间为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2020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日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8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30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分开始，考生于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  <w:lang w:eastAsia="zh-CN"/>
        </w:rPr>
        <w:t>当天上午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  <w:lang w:val="en-US" w:eastAsia="zh-CN"/>
        </w:rPr>
        <w:t>7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  <w:lang w:eastAsia="zh-CN"/>
        </w:rPr>
        <w:t>时开始进场，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  <w:lang w:val="en-US" w:eastAsia="zh-CN"/>
        </w:rPr>
        <w:t>7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  <w:lang w:eastAsia="zh-CN"/>
        </w:rPr>
        <w:t>时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  <w:lang w:val="en-US" w:eastAsia="zh-CN"/>
        </w:rPr>
        <w:t>30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  <w:lang w:eastAsia="zh-CN"/>
        </w:rPr>
        <w:t>分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  <w:lang w:val="en-US" w:eastAsia="zh-CN"/>
        </w:rPr>
        <w:t>后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  <w:lang w:eastAsia="zh-CN"/>
        </w:rPr>
        <w:t>停止进场(逾时未进入考场的考生，将按自动放弃面试资格处理)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；按职位招录人数从考试总成绩合格考生中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1:3比例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确定入围人员。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考生所携带的音频、视频发射、接收设备、手机等通讯工具关闭后连同背包、书包等其他物品交工作人员统一保管、考完离场凭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寄存牌号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领回。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面试开始后，候考考生须在候考室静候，不得喧哗，不得影响他人，应服从工作人员的管理及引导。候考期间实行全封闭，考生不得擅自离开候考室。需上洗手间的，须经工作人员同意，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取下抽签号后，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由工作人员陪同前往。候考考生需离开考场的，应书面提出申请，经考场主考同意后按弃考处理。严禁任何人向考生传递试题信息。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考生不得穿制服或有明显文字或图案标识的服装参加面试。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考生必须以普通话回答评委提问，以“各位评委，我是第几号考生”为统一介绍用语，答题结束后以“回答完毕”为结束用语。严禁透露考生真实姓名，不得暗示或透露个人信息，一旦发现，则当场取消面试资格。考生对评委的提问不清楚的，可要求评委重新念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面试结束后，考生到候分室等候，待面试成绩统计完毕，签收面试成绩回执，并离开考场，不得在考场区域逗留。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7.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考生应接受现场工作人员的管理，对违反面试规定的，将参照《广东省事业单位公开招聘人员面试工作规范（试行）》进行严肃处理。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提示：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为顺利参加考试，请考生提前熟悉考场地址和交通线路。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 xml:space="preserve">    2.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 w:bidi="ar-SA"/>
        </w:rPr>
        <w:t>考生必须佩戴口罩、服从工作人员的指引，量体温。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</w:pPr>
    </w:p>
    <w:sectPr>
      <w:footerReference r:id="rId3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FCF8857E-965B-457F-A3E8-374A4BA81E4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DBF0312-288A-4587-B6E0-E4973F5CEF8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E45EA1"/>
    <w:rsid w:val="202C77E7"/>
    <w:rsid w:val="4B1E2E0B"/>
    <w:rsid w:val="517959BE"/>
    <w:rsid w:val="553727E7"/>
    <w:rsid w:val="5BAA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2020-06-09T06:26:00Z</dcterms:created>
  <dc:creator>adminstrator</dc:creator>
  <cp:lastModifiedBy>海贼王，路飞</cp:lastModifiedBy>
  <dcterms:modified xsi:type="dcterms:W3CDTF">2020-06-12T00:32:58Z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