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atLeast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附件：</w:t>
      </w: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36"/>
          <w:sz w:val="36"/>
          <w:szCs w:val="36"/>
        </w:rPr>
        <w:t>申请书</w:t>
      </w:r>
      <w:bookmarkEnd w:id="0"/>
    </w:p>
    <w:p>
      <w:pPr>
        <w:widowControl/>
        <w:spacing w:line="570" w:lineRule="atLeast"/>
        <w:jc w:val="center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（模板）</w:t>
      </w:r>
    </w:p>
    <w:p>
      <w:pPr>
        <w:widowControl/>
        <w:spacing w:line="570" w:lineRule="atLeast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line="570" w:lineRule="atLeast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汕尾市人力资源和社会保障局：</w:t>
      </w:r>
    </w:p>
    <w:p>
      <w:pPr>
        <w:widowControl/>
        <w:spacing w:line="570" w:lineRule="atLeast"/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我叫***，</w:t>
      </w:r>
      <w:r>
        <w:rPr>
          <w:rFonts w:hint="eastAsia" w:ascii="仿宋" w:hAnsi="仿宋" w:eastAsia="仿宋"/>
          <w:sz w:val="32"/>
          <w:szCs w:val="32"/>
        </w:rPr>
        <w:t>女，1998年2月生，广东汕尾人，计算机科学与本科学历，学士学位，毕业于****大学，参加2019年广东省汕尾市事业单位公开招聘工作人员考试，报考的是****岗位（岗位代码为****）。</w:t>
      </w:r>
    </w:p>
    <w:p>
      <w:pPr>
        <w:widowControl/>
        <w:spacing w:line="570" w:lineRule="atLeast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   我于201*年*月至201*年*月参加国家高校毕业生“三支一扶”计划，期满取得《合格证》（证件签发时间为****年**月**日），符合本次招聘考试笔试加分条件，现申请给予笔试加分。</w:t>
      </w: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line="570" w:lineRule="atLeast"/>
        <w:jc w:val="center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36"/>
          <w:sz w:val="36"/>
          <w:szCs w:val="36"/>
        </w:rPr>
        <w:t xml:space="preserve">         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申请人：</w:t>
      </w:r>
    </w:p>
    <w:p>
      <w:pPr>
        <w:widowControl/>
        <w:spacing w:line="570" w:lineRule="atLeast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                            申请日期：</w:t>
      </w: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line="570" w:lineRule="atLeast"/>
        <w:jc w:val="center"/>
        <w:outlineLvl w:val="0"/>
        <w:rPr>
          <w:rFonts w:ascii="黑体" w:hAnsi="黑体" w:eastAsia="黑体" w:cs="宋体"/>
          <w:b/>
          <w:bCs/>
          <w:color w:val="333333"/>
          <w:kern w:val="36"/>
          <w:sz w:val="36"/>
          <w:szCs w:val="36"/>
        </w:rPr>
      </w:pPr>
    </w:p>
    <w:p/>
    <w:sectPr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42171"/>
    <w:rsid w:val="2AA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2020-07-29T01:30:00Z</dcterms:created>
  <dc:creator>南</dc:creator>
  <cp:lastModifiedBy>南</cp:lastModifiedBy>
  <dcterms:modified xsi:type="dcterms:W3CDTF">2020-07-29T01:31:10Z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