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sz w:val="32"/>
          <w:szCs w:val="32"/>
        </w:rPr>
      </w:pPr>
      <w:bookmarkStart w:id="0" w:name="_GoBack"/>
      <w:r>
        <w:rPr>
          <w:rFonts w:hint="eastAsia" w:ascii="仿宋" w:hAnsi="仿宋" w:eastAsia="仿宋"/>
          <w:sz w:val="32"/>
          <w:szCs w:val="32"/>
        </w:rPr>
        <w:t>附件2：</w:t>
      </w:r>
    </w:p>
    <w:bookmarkEnd w:id="0"/>
    <w:p>
      <w:pPr>
        <w:rPr>
          <w:rFonts w:ascii="黑体" w:hAnsi="黑体" w:eastAsia="黑体"/>
          <w:b/>
          <w:sz w:val="36"/>
          <w:szCs w:val="36"/>
        </w:rPr>
      </w:pPr>
      <w:r>
        <w:rPr>
          <w:rFonts w:hint="eastAsia" w:ascii="仿宋" w:hAnsi="仿宋" w:eastAsia="仿宋"/>
          <w:sz w:val="32"/>
          <w:szCs w:val="32"/>
        </w:rPr>
        <w:t xml:space="preserve">               </w:t>
      </w:r>
      <w:r>
        <w:rPr>
          <w:rFonts w:hint="eastAsia" w:ascii="黑体" w:hAnsi="黑体" w:eastAsia="黑体"/>
          <w:b/>
          <w:sz w:val="36"/>
          <w:szCs w:val="36"/>
        </w:rPr>
        <w:t xml:space="preserve"> 汕尾市人民医院交通示意图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125095</wp:posOffset>
            </wp:positionV>
            <wp:extent cx="5188585" cy="5096510"/>
            <wp:effectExtent l="0" t="0" r="12065" b="8890"/>
            <wp:wrapTight wrapText="bothSides">
              <wp:wrapPolygon>
                <wp:start x="0" y="0"/>
                <wp:lineTo x="0" y="21557"/>
                <wp:lineTo x="21492" y="21557"/>
                <wp:lineTo x="21492" y="0"/>
                <wp:lineTo x="0" y="0"/>
              </wp:wrapPolygon>
            </wp:wrapTight>
            <wp:docPr id="2" name="图片 2" descr="2020-07-29 12:46:36.69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-07-29 12:46:36.69300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sectPr>
      <w:footerReference r:id="rId3" w:type="default"/>
      <w:pgSz w:w="11906" w:h="16838"/>
      <w:pgMar w:top="1247" w:right="1531" w:bottom="1247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84761045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A40C04"/>
    <w:rsid w:val="18A40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2020-07-29T06:45:00Z</dcterms:created>
  <dc:creator>南</dc:creator>
  <cp:lastModifiedBy>南</cp:lastModifiedBy>
  <dcterms:modified xsi:type="dcterms:W3CDTF">2020-07-29T06:45:40Z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