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szCs w:val="32"/>
        </w:rPr>
      </w:pPr>
      <w:r>
        <w:rPr>
          <w:rFonts w:hint="eastAsia"/>
          <w:sz w:val="28"/>
          <w:szCs w:val="32"/>
        </w:rPr>
        <w:t>附件</w:t>
      </w:r>
      <w:r>
        <w:rPr>
          <w:rFonts w:hint="eastAsia"/>
          <w:sz w:val="28"/>
          <w:szCs w:val="32"/>
          <w:lang w:val="en-US" w:eastAsia="zh-CN"/>
        </w:rPr>
        <w:t>6</w:t>
      </w:r>
      <w:r>
        <w:rPr>
          <w:rFonts w:hint="eastAsia"/>
          <w:sz w:val="28"/>
          <w:szCs w:val="32"/>
        </w:rPr>
        <w:t>：</w:t>
      </w:r>
    </w:p>
    <w:p>
      <w:pPr>
        <w:rPr>
          <w:rFonts w:ascii="黑体" w:hAnsi="黑体" w:eastAsia="黑体"/>
          <w:b/>
          <w:szCs w:val="21"/>
        </w:rPr>
      </w:pPr>
    </w:p>
    <w:p>
      <w:pPr>
        <w:jc w:val="center"/>
        <w:rPr>
          <w:rFonts w:hint="eastAsia" w:ascii="黑体" w:hAnsi="黑体" w:eastAsia="黑体"/>
          <w:b/>
          <w:sz w:val="40"/>
          <w:szCs w:val="40"/>
        </w:rPr>
      </w:pPr>
      <w:r>
        <w:rPr>
          <w:rFonts w:hint="eastAsia" w:ascii="黑体" w:hAnsi="黑体" w:eastAsia="黑体"/>
          <w:b/>
          <w:sz w:val="40"/>
          <w:szCs w:val="40"/>
        </w:rPr>
        <w:t>2020年汕尾市</w:t>
      </w:r>
      <w:r>
        <w:rPr>
          <w:rFonts w:hint="eastAsia" w:ascii="黑体" w:hAnsi="黑体" w:eastAsia="黑体"/>
          <w:b/>
          <w:sz w:val="40"/>
          <w:szCs w:val="40"/>
          <w:lang w:eastAsia="zh-CN"/>
        </w:rPr>
        <w:t>人力资源和社会保障</w:t>
      </w:r>
      <w:r>
        <w:rPr>
          <w:rFonts w:hint="eastAsia" w:ascii="黑体" w:hAnsi="黑体" w:eastAsia="黑体"/>
          <w:b/>
          <w:sz w:val="40"/>
          <w:szCs w:val="40"/>
        </w:rPr>
        <w:t>局所属事业</w:t>
      </w:r>
    </w:p>
    <w:p>
      <w:pPr>
        <w:jc w:val="center"/>
        <w:rPr>
          <w:rFonts w:ascii="黑体" w:hAnsi="黑体" w:eastAsia="黑体"/>
          <w:b/>
          <w:sz w:val="40"/>
          <w:szCs w:val="40"/>
        </w:rPr>
      </w:pPr>
      <w:r>
        <w:rPr>
          <w:rFonts w:hint="eastAsia" w:ascii="黑体" w:hAnsi="黑体" w:eastAsia="黑体"/>
          <w:b/>
          <w:sz w:val="40"/>
          <w:szCs w:val="40"/>
        </w:rPr>
        <w:t>单位公开招聘高层次人才时间安排表</w:t>
      </w:r>
    </w:p>
    <w:p/>
    <w:tbl>
      <w:tblPr>
        <w:tblStyle w:val="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1842"/>
        <w:gridCol w:w="2410"/>
        <w:gridCol w:w="297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ascii="黑体" w:hAnsi="黑体" w:eastAsia="黑体"/>
                <w:b/>
              </w:rPr>
            </w:pPr>
            <w:r>
              <w:rPr>
                <w:rFonts w:hint="eastAsia" w:ascii="黑体" w:hAnsi="黑体" w:eastAsia="黑体"/>
                <w:b/>
              </w:rPr>
              <w:t>序号</w:t>
            </w:r>
          </w:p>
        </w:tc>
        <w:tc>
          <w:tcPr>
            <w:tcW w:w="1560" w:type="dxa"/>
            <w:vAlign w:val="center"/>
          </w:tcPr>
          <w:p>
            <w:pPr>
              <w:jc w:val="center"/>
              <w:rPr>
                <w:rFonts w:ascii="黑体" w:hAnsi="黑体" w:eastAsia="黑体"/>
                <w:b/>
              </w:rPr>
            </w:pPr>
            <w:r>
              <w:rPr>
                <w:rFonts w:hint="eastAsia" w:ascii="黑体" w:hAnsi="黑体" w:eastAsia="黑体"/>
                <w:b/>
              </w:rPr>
              <w:t>工作安排</w:t>
            </w:r>
          </w:p>
        </w:tc>
        <w:tc>
          <w:tcPr>
            <w:tcW w:w="1842" w:type="dxa"/>
            <w:vAlign w:val="center"/>
          </w:tcPr>
          <w:p>
            <w:pPr>
              <w:jc w:val="center"/>
              <w:rPr>
                <w:rFonts w:ascii="黑体" w:hAnsi="黑体" w:eastAsia="黑体"/>
                <w:b/>
              </w:rPr>
            </w:pPr>
            <w:r>
              <w:rPr>
                <w:rFonts w:hint="eastAsia" w:ascii="黑体" w:hAnsi="黑体" w:eastAsia="黑体"/>
                <w:b/>
                <w:lang w:eastAsia="zh-CN"/>
              </w:rPr>
              <w:t>办理</w:t>
            </w:r>
            <w:r>
              <w:rPr>
                <w:rFonts w:hint="eastAsia" w:ascii="黑体" w:hAnsi="黑体" w:eastAsia="黑体"/>
                <w:b/>
              </w:rPr>
              <w:t>单位</w:t>
            </w:r>
          </w:p>
        </w:tc>
        <w:tc>
          <w:tcPr>
            <w:tcW w:w="2410" w:type="dxa"/>
            <w:vAlign w:val="center"/>
          </w:tcPr>
          <w:p>
            <w:pPr>
              <w:jc w:val="center"/>
              <w:rPr>
                <w:rFonts w:ascii="黑体" w:hAnsi="黑体" w:eastAsia="黑体"/>
                <w:b/>
              </w:rPr>
            </w:pPr>
            <w:r>
              <w:rPr>
                <w:rFonts w:hint="eastAsia" w:ascii="黑体" w:hAnsi="黑体" w:eastAsia="黑体"/>
                <w:b/>
              </w:rPr>
              <w:t>时间</w:t>
            </w:r>
          </w:p>
        </w:tc>
        <w:tc>
          <w:tcPr>
            <w:tcW w:w="2977" w:type="dxa"/>
            <w:vAlign w:val="center"/>
          </w:tcPr>
          <w:p>
            <w:pPr>
              <w:jc w:val="center"/>
              <w:rPr>
                <w:rFonts w:ascii="黑体" w:hAnsi="黑体" w:eastAsia="黑体"/>
                <w:b/>
              </w:rPr>
            </w:pPr>
            <w:r>
              <w:rPr>
                <w:rFonts w:hint="eastAsia" w:ascii="黑体" w:hAnsi="黑体" w:eastAsia="黑体"/>
                <w:b/>
              </w:rPr>
              <w:t>地点</w:t>
            </w:r>
          </w:p>
        </w:tc>
        <w:tc>
          <w:tcPr>
            <w:tcW w:w="567" w:type="dxa"/>
            <w:vAlign w:val="center"/>
          </w:tcPr>
          <w:p>
            <w:pPr>
              <w:jc w:val="center"/>
              <w:rPr>
                <w:rFonts w:ascii="黑体" w:hAnsi="黑体" w:eastAsia="黑体"/>
                <w:b/>
              </w:rPr>
            </w:pPr>
            <w:r>
              <w:rPr>
                <w:rFonts w:hint="eastAsia" w:ascii="黑体" w:hAnsi="黑体" w:eastAsia="黑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ascii="仿宋" w:hAnsi="仿宋" w:eastAsia="仿宋"/>
                <w:szCs w:val="21"/>
              </w:rPr>
            </w:pPr>
            <w:bookmarkStart w:id="0" w:name="_GoBack" w:colFirst="4" w:colLast="4"/>
            <w:r>
              <w:rPr>
                <w:rFonts w:hint="eastAsia" w:ascii="仿宋" w:hAnsi="仿宋" w:eastAsia="仿宋"/>
                <w:szCs w:val="21"/>
              </w:rPr>
              <w:t>1</w:t>
            </w:r>
          </w:p>
        </w:tc>
        <w:tc>
          <w:tcPr>
            <w:tcW w:w="1560" w:type="dxa"/>
            <w:vAlign w:val="center"/>
          </w:tcPr>
          <w:p>
            <w:pPr>
              <w:jc w:val="center"/>
              <w:rPr>
                <w:rFonts w:ascii="仿宋" w:hAnsi="仿宋" w:eastAsia="仿宋"/>
                <w:szCs w:val="21"/>
              </w:rPr>
            </w:pPr>
            <w:r>
              <w:rPr>
                <w:rFonts w:hint="eastAsia" w:ascii="仿宋" w:hAnsi="仿宋" w:eastAsia="仿宋"/>
                <w:szCs w:val="21"/>
              </w:rPr>
              <w:t>发布招聘公告</w:t>
            </w:r>
          </w:p>
        </w:tc>
        <w:tc>
          <w:tcPr>
            <w:tcW w:w="184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市人社局</w:t>
            </w:r>
          </w:p>
        </w:tc>
        <w:tc>
          <w:tcPr>
            <w:tcW w:w="2410" w:type="dxa"/>
            <w:vAlign w:val="center"/>
          </w:tcPr>
          <w:p>
            <w:pPr>
              <w:jc w:val="center"/>
              <w:rPr>
                <w:rFonts w:hint="eastAsia" w:ascii="仿宋" w:hAnsi="仿宋" w:eastAsia="仿宋"/>
                <w:szCs w:val="21"/>
                <w:lang w:val="en-US" w:eastAsia="zh-CN"/>
              </w:rPr>
            </w:pPr>
            <w:r>
              <w:rPr>
                <w:rFonts w:hint="eastAsia" w:ascii="仿宋" w:hAnsi="仿宋" w:eastAsia="仿宋"/>
                <w:color w:val="auto"/>
                <w:szCs w:val="21"/>
              </w:rPr>
              <w:t>8月</w:t>
            </w:r>
            <w:r>
              <w:rPr>
                <w:rFonts w:hint="eastAsia" w:ascii="仿宋" w:hAnsi="仿宋" w:eastAsia="仿宋"/>
                <w:color w:val="auto"/>
                <w:szCs w:val="21"/>
                <w:lang w:val="en-US" w:eastAsia="zh-CN"/>
              </w:rPr>
              <w:t>24</w:t>
            </w:r>
            <w:r>
              <w:rPr>
                <w:rFonts w:hint="eastAsia" w:ascii="仿宋" w:hAnsi="仿宋" w:eastAsia="仿宋"/>
                <w:color w:val="auto"/>
                <w:szCs w:val="21"/>
              </w:rPr>
              <w:t>日</w:t>
            </w:r>
            <w:r>
              <w:rPr>
                <w:rFonts w:hint="eastAsia" w:ascii="仿宋" w:hAnsi="仿宋" w:eastAsia="仿宋"/>
                <w:color w:val="auto"/>
                <w:szCs w:val="21"/>
                <w:lang w:val="en-US" w:eastAsia="zh-CN"/>
              </w:rPr>
              <w:t>起</w:t>
            </w:r>
          </w:p>
        </w:tc>
        <w:tc>
          <w:tcPr>
            <w:tcW w:w="2977" w:type="dxa"/>
            <w:vAlign w:val="center"/>
          </w:tcPr>
          <w:p>
            <w:pPr>
              <w:jc w:val="center"/>
              <w:rPr>
                <w:rFonts w:hint="eastAsia" w:ascii="仿宋" w:hAnsi="仿宋" w:eastAsia="仿宋"/>
                <w:color w:val="auto"/>
                <w:szCs w:val="21"/>
                <w:lang w:eastAsia="zh-CN"/>
              </w:rPr>
            </w:pPr>
            <w:r>
              <w:rPr>
                <w:rFonts w:hint="eastAsia" w:ascii="仿宋" w:hAnsi="仿宋" w:eastAsia="仿宋"/>
                <w:color w:val="auto"/>
                <w:szCs w:val="21"/>
              </w:rPr>
              <w:t>汕尾市</w:t>
            </w:r>
            <w:r>
              <w:rPr>
                <w:rFonts w:hint="eastAsia" w:ascii="仿宋" w:hAnsi="仿宋" w:eastAsia="仿宋"/>
                <w:color w:val="auto"/>
                <w:szCs w:val="21"/>
                <w:lang w:eastAsia="zh-CN"/>
              </w:rPr>
              <w:t>人力资源和社会保障局网站、汕尾人才网</w:t>
            </w: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1560" w:type="dxa"/>
            <w:vAlign w:val="center"/>
          </w:tcPr>
          <w:p>
            <w:pPr>
              <w:jc w:val="center"/>
              <w:rPr>
                <w:rFonts w:ascii="仿宋" w:hAnsi="仿宋" w:eastAsia="仿宋"/>
                <w:szCs w:val="21"/>
              </w:rPr>
            </w:pPr>
            <w:r>
              <w:rPr>
                <w:rFonts w:hint="eastAsia" w:ascii="仿宋" w:hAnsi="仿宋" w:eastAsia="仿宋"/>
                <w:szCs w:val="21"/>
              </w:rPr>
              <w:t>报名</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ascii="仿宋" w:hAnsi="仿宋" w:eastAsia="仿宋"/>
                <w:szCs w:val="21"/>
              </w:rPr>
            </w:pP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8</w:t>
            </w:r>
            <w:r>
              <w:rPr>
                <w:rFonts w:hint="eastAsia" w:ascii="仿宋" w:hAnsi="仿宋" w:eastAsia="仿宋"/>
                <w:szCs w:val="21"/>
              </w:rPr>
              <w:t>日至</w:t>
            </w:r>
            <w:r>
              <w:rPr>
                <w:rFonts w:hint="eastAsia" w:ascii="仿宋" w:hAnsi="仿宋" w:eastAsia="仿宋"/>
                <w:szCs w:val="21"/>
                <w:lang w:val="en-US" w:eastAsia="zh-CN"/>
              </w:rPr>
              <w:t>9</w:t>
            </w:r>
            <w:r>
              <w:rPr>
                <w:rFonts w:hint="eastAsia" w:ascii="仿宋" w:hAnsi="仿宋" w:eastAsia="仿宋"/>
                <w:szCs w:val="21"/>
              </w:rPr>
              <w:t>月2</w:t>
            </w:r>
            <w:r>
              <w:rPr>
                <w:rFonts w:hint="eastAsia" w:ascii="仿宋" w:hAnsi="仿宋" w:eastAsia="仿宋"/>
                <w:szCs w:val="21"/>
                <w:lang w:val="en-US" w:eastAsia="zh-CN"/>
              </w:rPr>
              <w:t>2</w:t>
            </w:r>
            <w:r>
              <w:rPr>
                <w:rFonts w:hint="eastAsia" w:ascii="仿宋" w:hAnsi="仿宋" w:eastAsia="仿宋"/>
                <w:szCs w:val="21"/>
              </w:rPr>
              <w:t>日</w:t>
            </w:r>
          </w:p>
        </w:tc>
        <w:tc>
          <w:tcPr>
            <w:tcW w:w="2977" w:type="dxa"/>
            <w:vAlign w:val="center"/>
          </w:tcPr>
          <w:p>
            <w:pPr>
              <w:jc w:val="center"/>
              <w:rPr>
                <w:rFonts w:ascii="仿宋" w:hAnsi="仿宋" w:eastAsia="仿宋"/>
                <w:color w:val="auto"/>
                <w:szCs w:val="21"/>
              </w:rPr>
            </w:pPr>
            <w:r>
              <w:rPr>
                <w:rFonts w:hint="eastAsia" w:ascii="仿宋" w:hAnsi="仿宋" w:eastAsia="仿宋"/>
                <w:color w:val="auto"/>
                <w:szCs w:val="21"/>
              </w:rPr>
              <w:t>通过指定邮箱（地址详见招聘公告）投递材料报名</w:t>
            </w: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1560" w:type="dxa"/>
            <w:vAlign w:val="center"/>
          </w:tcPr>
          <w:p>
            <w:pPr>
              <w:jc w:val="center"/>
              <w:rPr>
                <w:rFonts w:ascii="仿宋" w:hAnsi="仿宋" w:eastAsia="仿宋"/>
                <w:szCs w:val="21"/>
              </w:rPr>
            </w:pPr>
            <w:r>
              <w:rPr>
                <w:rFonts w:hint="eastAsia" w:ascii="仿宋" w:hAnsi="仿宋" w:eastAsia="仿宋"/>
                <w:szCs w:val="21"/>
              </w:rPr>
              <w:t>资格审核</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ascii="仿宋" w:hAnsi="仿宋" w:eastAsia="仿宋"/>
                <w:szCs w:val="21"/>
              </w:rPr>
            </w:pPr>
            <w:r>
              <w:rPr>
                <w:rFonts w:hint="eastAsia" w:ascii="仿宋" w:hAnsi="仿宋" w:eastAsia="仿宋"/>
                <w:szCs w:val="21"/>
                <w:lang w:val="en-US" w:eastAsia="zh-CN"/>
              </w:rPr>
              <w:t>9</w:t>
            </w:r>
            <w:r>
              <w:rPr>
                <w:rFonts w:hint="eastAsia" w:ascii="仿宋" w:hAnsi="仿宋" w:eastAsia="仿宋"/>
                <w:szCs w:val="21"/>
              </w:rPr>
              <w:t>月2</w:t>
            </w:r>
            <w:r>
              <w:rPr>
                <w:rFonts w:hint="eastAsia" w:ascii="仿宋" w:hAnsi="仿宋" w:eastAsia="仿宋"/>
                <w:szCs w:val="21"/>
                <w:lang w:val="en-US" w:eastAsia="zh-CN"/>
              </w:rPr>
              <w:t>3</w:t>
            </w:r>
            <w:r>
              <w:rPr>
                <w:rFonts w:hint="eastAsia" w:ascii="仿宋" w:hAnsi="仿宋" w:eastAsia="仿宋"/>
                <w:szCs w:val="21"/>
              </w:rPr>
              <w:t>日至</w:t>
            </w:r>
            <w:r>
              <w:rPr>
                <w:rFonts w:hint="eastAsia" w:ascii="仿宋" w:hAnsi="仿宋" w:eastAsia="仿宋"/>
                <w:szCs w:val="21"/>
                <w:lang w:val="en-US" w:eastAsia="zh-CN"/>
              </w:rPr>
              <w:t>9</w:t>
            </w:r>
            <w:r>
              <w:rPr>
                <w:rFonts w:hint="eastAsia" w:ascii="仿宋" w:hAnsi="仿宋" w:eastAsia="仿宋"/>
                <w:szCs w:val="21"/>
              </w:rPr>
              <w:t>月2</w:t>
            </w:r>
            <w:r>
              <w:rPr>
                <w:rFonts w:hint="eastAsia" w:ascii="仿宋" w:hAnsi="仿宋" w:eastAsia="仿宋"/>
                <w:szCs w:val="21"/>
                <w:lang w:val="en-US" w:eastAsia="zh-CN"/>
              </w:rPr>
              <w:t>5</w:t>
            </w:r>
            <w:r>
              <w:rPr>
                <w:rFonts w:hint="eastAsia" w:ascii="仿宋" w:hAnsi="仿宋" w:eastAsia="仿宋"/>
                <w:szCs w:val="21"/>
              </w:rPr>
              <w:t>日</w:t>
            </w:r>
          </w:p>
        </w:tc>
        <w:tc>
          <w:tcPr>
            <w:tcW w:w="2977" w:type="dxa"/>
            <w:vAlign w:val="center"/>
          </w:tcPr>
          <w:p>
            <w:pPr>
              <w:jc w:val="center"/>
              <w:rPr>
                <w:rFonts w:ascii="仿宋" w:hAnsi="仿宋" w:eastAsia="仿宋"/>
                <w:color w:val="auto"/>
                <w:szCs w:val="21"/>
              </w:rPr>
            </w:pPr>
            <w:r>
              <w:rPr>
                <w:rFonts w:hint="eastAsia" w:ascii="仿宋" w:hAnsi="仿宋" w:eastAsia="仿宋"/>
                <w:color w:val="auto"/>
                <w:szCs w:val="21"/>
              </w:rPr>
              <w:t>线上审核</w:t>
            </w: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ascii="仿宋" w:hAnsi="仿宋" w:eastAsia="仿宋"/>
                <w:szCs w:val="21"/>
              </w:rPr>
            </w:pPr>
            <w:r>
              <w:rPr>
                <w:rFonts w:hint="eastAsia" w:ascii="仿宋" w:hAnsi="仿宋" w:eastAsia="仿宋"/>
                <w:szCs w:val="21"/>
              </w:rPr>
              <w:t>4</w:t>
            </w:r>
          </w:p>
        </w:tc>
        <w:tc>
          <w:tcPr>
            <w:tcW w:w="1560" w:type="dxa"/>
            <w:vAlign w:val="center"/>
          </w:tcPr>
          <w:p>
            <w:pPr>
              <w:jc w:val="center"/>
              <w:rPr>
                <w:rFonts w:ascii="仿宋" w:hAnsi="仿宋" w:eastAsia="仿宋"/>
                <w:szCs w:val="21"/>
              </w:rPr>
            </w:pPr>
            <w:r>
              <w:rPr>
                <w:rFonts w:hint="eastAsia" w:ascii="仿宋" w:hAnsi="仿宋" w:eastAsia="仿宋"/>
                <w:szCs w:val="21"/>
              </w:rPr>
              <w:t>公布通过审核考生名单</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ascii="仿宋" w:hAnsi="仿宋" w:eastAsia="仿宋"/>
                <w:szCs w:val="21"/>
              </w:rPr>
            </w:pP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28</w:t>
            </w:r>
            <w:r>
              <w:rPr>
                <w:rFonts w:hint="eastAsia" w:ascii="仿宋" w:hAnsi="仿宋" w:eastAsia="仿宋"/>
                <w:szCs w:val="21"/>
              </w:rPr>
              <w:t>日至</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29</w:t>
            </w:r>
            <w:r>
              <w:rPr>
                <w:rFonts w:hint="eastAsia" w:ascii="仿宋" w:hAnsi="仿宋" w:eastAsia="仿宋"/>
                <w:szCs w:val="21"/>
              </w:rPr>
              <w:t>日</w:t>
            </w:r>
          </w:p>
        </w:tc>
        <w:tc>
          <w:tcPr>
            <w:tcW w:w="2977" w:type="dxa"/>
            <w:vAlign w:val="center"/>
          </w:tcPr>
          <w:p>
            <w:pPr>
              <w:jc w:val="center"/>
              <w:rPr>
                <w:rFonts w:ascii="仿宋" w:hAnsi="仿宋" w:eastAsia="仿宋"/>
                <w:color w:val="auto"/>
                <w:szCs w:val="21"/>
              </w:rPr>
            </w:pPr>
            <w:r>
              <w:rPr>
                <w:rFonts w:hint="eastAsia" w:ascii="仿宋" w:hAnsi="仿宋" w:eastAsia="仿宋"/>
                <w:color w:val="auto"/>
                <w:szCs w:val="21"/>
              </w:rPr>
              <w:t>汕尾市</w:t>
            </w:r>
            <w:r>
              <w:rPr>
                <w:rFonts w:hint="eastAsia" w:ascii="仿宋" w:hAnsi="仿宋" w:eastAsia="仿宋"/>
                <w:color w:val="auto"/>
                <w:szCs w:val="21"/>
                <w:lang w:eastAsia="zh-CN"/>
              </w:rPr>
              <w:t>人力资源和社会保障局网站、汕尾人才网</w:t>
            </w: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5</w:t>
            </w:r>
          </w:p>
        </w:tc>
        <w:tc>
          <w:tcPr>
            <w:tcW w:w="1560" w:type="dxa"/>
            <w:vAlign w:val="center"/>
          </w:tcPr>
          <w:p>
            <w:pPr>
              <w:jc w:val="center"/>
              <w:rPr>
                <w:rFonts w:ascii="仿宋" w:hAnsi="仿宋" w:eastAsia="仿宋"/>
                <w:szCs w:val="21"/>
              </w:rPr>
            </w:pPr>
            <w:r>
              <w:rPr>
                <w:rFonts w:hint="eastAsia" w:ascii="仿宋" w:hAnsi="仿宋" w:eastAsia="仿宋"/>
                <w:szCs w:val="21"/>
              </w:rPr>
              <w:t>面试</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ascii="仿宋" w:hAnsi="仿宋" w:eastAsia="仿宋"/>
                <w:szCs w:val="21"/>
              </w:rPr>
            </w:pPr>
            <w:r>
              <w:rPr>
                <w:rFonts w:hint="eastAsia" w:ascii="仿宋" w:hAnsi="仿宋" w:eastAsia="仿宋"/>
                <w:szCs w:val="21"/>
                <w:lang w:val="en-US" w:eastAsia="zh-CN"/>
              </w:rPr>
              <w:t>另行通知</w:t>
            </w:r>
          </w:p>
        </w:tc>
        <w:tc>
          <w:tcPr>
            <w:tcW w:w="2977" w:type="dxa"/>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eastAsia="zh-CN"/>
              </w:rPr>
              <w:t>另行通知</w:t>
            </w: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560" w:type="dxa"/>
            <w:vAlign w:val="center"/>
          </w:tcPr>
          <w:p>
            <w:pPr>
              <w:jc w:val="center"/>
              <w:rPr>
                <w:rFonts w:ascii="仿宋" w:hAnsi="仿宋" w:eastAsia="仿宋"/>
                <w:szCs w:val="21"/>
              </w:rPr>
            </w:pPr>
            <w:r>
              <w:rPr>
                <w:rFonts w:hint="eastAsia" w:ascii="仿宋" w:hAnsi="仿宋" w:eastAsia="仿宋"/>
                <w:szCs w:val="21"/>
              </w:rPr>
              <w:t>公布面试成绩</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ascii="仿宋" w:hAnsi="仿宋" w:eastAsia="仿宋"/>
                <w:szCs w:val="21"/>
              </w:rPr>
            </w:pPr>
            <w:r>
              <w:rPr>
                <w:rFonts w:hint="eastAsia" w:ascii="仿宋" w:hAnsi="仿宋" w:eastAsia="仿宋"/>
                <w:szCs w:val="21"/>
              </w:rPr>
              <w:t>面试结束</w:t>
            </w:r>
          </w:p>
          <w:p>
            <w:pPr>
              <w:jc w:val="center"/>
              <w:rPr>
                <w:rFonts w:ascii="仿宋" w:hAnsi="仿宋" w:eastAsia="仿宋"/>
                <w:szCs w:val="21"/>
              </w:rPr>
            </w:pPr>
            <w:r>
              <w:rPr>
                <w:rFonts w:hint="eastAsia" w:ascii="仿宋" w:hAnsi="仿宋" w:eastAsia="仿宋"/>
                <w:szCs w:val="21"/>
              </w:rPr>
              <w:t>3个工作日内</w:t>
            </w:r>
          </w:p>
        </w:tc>
        <w:tc>
          <w:tcPr>
            <w:tcW w:w="2977" w:type="dxa"/>
            <w:vAlign w:val="center"/>
          </w:tcPr>
          <w:p>
            <w:pPr>
              <w:jc w:val="center"/>
              <w:rPr>
                <w:rFonts w:ascii="仿宋" w:hAnsi="仿宋" w:eastAsia="仿宋"/>
                <w:color w:val="auto"/>
                <w:szCs w:val="21"/>
              </w:rPr>
            </w:pPr>
            <w:r>
              <w:rPr>
                <w:rFonts w:hint="eastAsia" w:ascii="仿宋" w:hAnsi="仿宋" w:eastAsia="仿宋"/>
                <w:color w:val="auto"/>
                <w:szCs w:val="21"/>
              </w:rPr>
              <w:t>汕尾市</w:t>
            </w:r>
            <w:r>
              <w:rPr>
                <w:rFonts w:hint="eastAsia" w:ascii="仿宋" w:hAnsi="仿宋" w:eastAsia="仿宋"/>
                <w:color w:val="auto"/>
                <w:szCs w:val="21"/>
                <w:lang w:eastAsia="zh-CN"/>
              </w:rPr>
              <w:t>人力资源和社会保障局网站、汕尾人才网</w:t>
            </w: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709" w:type="dxa"/>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7</w:t>
            </w:r>
          </w:p>
        </w:tc>
        <w:tc>
          <w:tcPr>
            <w:tcW w:w="1560" w:type="dxa"/>
            <w:vAlign w:val="center"/>
          </w:tcPr>
          <w:p>
            <w:pPr>
              <w:jc w:val="center"/>
              <w:rPr>
                <w:rFonts w:ascii="仿宋" w:hAnsi="仿宋" w:eastAsia="仿宋"/>
                <w:szCs w:val="21"/>
              </w:rPr>
            </w:pPr>
            <w:r>
              <w:rPr>
                <w:rFonts w:hint="eastAsia" w:ascii="仿宋" w:hAnsi="仿宋" w:eastAsia="仿宋"/>
                <w:szCs w:val="21"/>
              </w:rPr>
              <w:t>体检</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hint="eastAsia" w:ascii="仿宋" w:hAnsi="仿宋" w:eastAsia="仿宋"/>
                <w:szCs w:val="21"/>
              </w:rPr>
            </w:pPr>
            <w:r>
              <w:rPr>
                <w:rFonts w:hint="eastAsia" w:ascii="仿宋" w:hAnsi="仿宋" w:eastAsia="仿宋"/>
                <w:szCs w:val="21"/>
              </w:rPr>
              <w:t>面试成绩公布当日起</w:t>
            </w:r>
          </w:p>
          <w:p>
            <w:pPr>
              <w:jc w:val="center"/>
              <w:rPr>
                <w:rFonts w:ascii="仿宋" w:hAnsi="仿宋" w:eastAsia="仿宋"/>
                <w:szCs w:val="21"/>
              </w:rPr>
            </w:pPr>
            <w:r>
              <w:rPr>
                <w:rFonts w:hint="eastAsia" w:ascii="仿宋" w:hAnsi="仿宋" w:eastAsia="仿宋"/>
                <w:szCs w:val="21"/>
              </w:rPr>
              <w:t>7个工作日内</w:t>
            </w:r>
          </w:p>
        </w:tc>
        <w:tc>
          <w:tcPr>
            <w:tcW w:w="2977" w:type="dxa"/>
            <w:vAlign w:val="center"/>
          </w:tcPr>
          <w:p>
            <w:pPr>
              <w:jc w:val="center"/>
              <w:rPr>
                <w:rFonts w:ascii="仿宋" w:hAnsi="仿宋" w:eastAsia="仿宋"/>
                <w:color w:val="auto"/>
                <w:szCs w:val="21"/>
              </w:rPr>
            </w:pPr>
            <w:r>
              <w:rPr>
                <w:rFonts w:hint="eastAsia" w:ascii="仿宋" w:hAnsi="仿宋" w:eastAsia="仿宋"/>
                <w:color w:val="auto"/>
                <w:szCs w:val="21"/>
              </w:rPr>
              <w:t>通过汕尾市人力资源和社会保障局网站</w:t>
            </w:r>
            <w:r>
              <w:rPr>
                <w:rFonts w:hint="eastAsia" w:ascii="仿宋" w:hAnsi="仿宋" w:eastAsia="仿宋"/>
                <w:color w:val="auto"/>
                <w:szCs w:val="21"/>
                <w:lang w:eastAsia="zh-CN"/>
              </w:rPr>
              <w:t>、汕尾人才网</w:t>
            </w:r>
            <w:r>
              <w:rPr>
                <w:rFonts w:hint="eastAsia" w:ascii="仿宋" w:hAnsi="仿宋" w:eastAsia="仿宋"/>
                <w:color w:val="auto"/>
                <w:szCs w:val="21"/>
              </w:rPr>
              <w:t>公布体检时间及地点</w:t>
            </w: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709" w:type="dxa"/>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8</w:t>
            </w:r>
          </w:p>
        </w:tc>
        <w:tc>
          <w:tcPr>
            <w:tcW w:w="1560" w:type="dxa"/>
            <w:vAlign w:val="center"/>
          </w:tcPr>
          <w:p>
            <w:pPr>
              <w:jc w:val="center"/>
              <w:rPr>
                <w:rFonts w:ascii="仿宋" w:hAnsi="仿宋" w:eastAsia="仿宋"/>
                <w:szCs w:val="21"/>
              </w:rPr>
            </w:pPr>
            <w:r>
              <w:rPr>
                <w:rFonts w:hint="eastAsia" w:ascii="仿宋" w:hAnsi="仿宋" w:eastAsia="仿宋"/>
                <w:szCs w:val="21"/>
              </w:rPr>
              <w:t>考察</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ascii="仿宋" w:hAnsi="仿宋" w:eastAsia="仿宋"/>
                <w:szCs w:val="21"/>
              </w:rPr>
            </w:pPr>
            <w:r>
              <w:rPr>
                <w:rFonts w:hint="eastAsia" w:ascii="仿宋" w:hAnsi="仿宋" w:eastAsia="仿宋"/>
                <w:szCs w:val="21"/>
              </w:rPr>
              <w:t>在收到体检医院体检结果</w:t>
            </w:r>
            <w:r>
              <w:rPr>
                <w:rFonts w:hint="eastAsia" w:ascii="仿宋" w:hAnsi="仿宋" w:eastAsia="仿宋"/>
                <w:szCs w:val="21"/>
                <w:lang w:eastAsia="zh-CN"/>
              </w:rPr>
              <w:t>、</w:t>
            </w:r>
            <w:r>
              <w:rPr>
                <w:rFonts w:hint="eastAsia" w:ascii="仿宋" w:hAnsi="仿宋" w:eastAsia="仿宋"/>
                <w:szCs w:val="21"/>
                <w:lang w:val="en-US" w:eastAsia="zh-CN"/>
              </w:rPr>
              <w:t>个人档案起</w:t>
            </w:r>
            <w:r>
              <w:rPr>
                <w:rFonts w:hint="eastAsia" w:ascii="仿宋" w:hAnsi="仿宋" w:eastAsia="仿宋"/>
                <w:szCs w:val="21"/>
              </w:rPr>
              <w:t>15个工作日内完成</w:t>
            </w:r>
          </w:p>
        </w:tc>
        <w:tc>
          <w:tcPr>
            <w:tcW w:w="2977" w:type="dxa"/>
            <w:vAlign w:val="center"/>
          </w:tcPr>
          <w:p>
            <w:pPr>
              <w:jc w:val="center"/>
              <w:rPr>
                <w:rFonts w:ascii="仿宋" w:hAnsi="仿宋" w:eastAsia="仿宋"/>
                <w:color w:val="auto"/>
                <w:szCs w:val="21"/>
              </w:rPr>
            </w:pP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9</w:t>
            </w:r>
          </w:p>
        </w:tc>
        <w:tc>
          <w:tcPr>
            <w:tcW w:w="1560" w:type="dxa"/>
            <w:vAlign w:val="center"/>
          </w:tcPr>
          <w:p>
            <w:pPr>
              <w:jc w:val="center"/>
              <w:rPr>
                <w:rFonts w:ascii="仿宋" w:hAnsi="仿宋" w:eastAsia="仿宋"/>
                <w:szCs w:val="21"/>
              </w:rPr>
            </w:pPr>
            <w:r>
              <w:rPr>
                <w:rFonts w:hint="eastAsia" w:ascii="仿宋" w:hAnsi="仿宋" w:eastAsia="仿宋"/>
                <w:szCs w:val="21"/>
              </w:rPr>
              <w:t>公示</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ascii="仿宋" w:hAnsi="仿宋" w:eastAsia="仿宋"/>
                <w:szCs w:val="21"/>
              </w:rPr>
            </w:pPr>
            <w:r>
              <w:rPr>
                <w:rFonts w:hint="eastAsia" w:ascii="仿宋" w:hAnsi="仿宋" w:eastAsia="仿宋"/>
                <w:szCs w:val="21"/>
                <w:lang w:eastAsia="zh-CN"/>
              </w:rPr>
              <w:t>市人社局党组会议通过后</w:t>
            </w:r>
            <w:r>
              <w:rPr>
                <w:rFonts w:hint="eastAsia" w:ascii="仿宋" w:hAnsi="仿宋" w:eastAsia="仿宋"/>
                <w:szCs w:val="21"/>
              </w:rPr>
              <w:t>7个工作日内完成</w:t>
            </w:r>
          </w:p>
        </w:tc>
        <w:tc>
          <w:tcPr>
            <w:tcW w:w="2977" w:type="dxa"/>
            <w:vAlign w:val="center"/>
          </w:tcPr>
          <w:p>
            <w:pPr>
              <w:jc w:val="center"/>
              <w:rPr>
                <w:rFonts w:hint="eastAsia" w:ascii="仿宋" w:hAnsi="仿宋" w:eastAsia="仿宋"/>
                <w:color w:val="auto"/>
                <w:szCs w:val="21"/>
                <w:lang w:eastAsia="zh-CN"/>
              </w:rPr>
            </w:pPr>
            <w:r>
              <w:rPr>
                <w:rFonts w:hint="eastAsia" w:ascii="仿宋" w:hAnsi="仿宋" w:eastAsia="仿宋"/>
                <w:color w:val="auto"/>
                <w:szCs w:val="21"/>
              </w:rPr>
              <w:t>汕尾市人力资源和社会保障局网站</w:t>
            </w:r>
            <w:r>
              <w:rPr>
                <w:rFonts w:hint="eastAsia" w:ascii="仿宋" w:hAnsi="仿宋" w:eastAsia="仿宋"/>
                <w:color w:val="auto"/>
                <w:szCs w:val="21"/>
                <w:lang w:eastAsia="zh-CN"/>
              </w:rPr>
              <w:t>、汕尾人才网</w:t>
            </w:r>
          </w:p>
        </w:tc>
        <w:tc>
          <w:tcPr>
            <w:tcW w:w="567" w:type="dxa"/>
            <w:vAlign w:val="center"/>
          </w:tcPr>
          <w:p>
            <w:pPr>
              <w:jc w:val="center"/>
              <w:rPr>
                <w:rFonts w:ascii="仿宋" w:hAnsi="仿宋" w:eastAsia="仿宋"/>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9" w:type="dxa"/>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w:t>
            </w:r>
          </w:p>
        </w:tc>
        <w:tc>
          <w:tcPr>
            <w:tcW w:w="1560" w:type="dxa"/>
            <w:vAlign w:val="center"/>
          </w:tcPr>
          <w:p>
            <w:pPr>
              <w:jc w:val="center"/>
              <w:rPr>
                <w:rFonts w:ascii="仿宋" w:hAnsi="仿宋" w:eastAsia="仿宋"/>
                <w:szCs w:val="21"/>
              </w:rPr>
            </w:pPr>
            <w:r>
              <w:rPr>
                <w:rFonts w:hint="eastAsia" w:ascii="仿宋" w:hAnsi="仿宋" w:eastAsia="仿宋"/>
                <w:szCs w:val="21"/>
              </w:rPr>
              <w:t>上报聘用材料</w:t>
            </w:r>
          </w:p>
        </w:tc>
        <w:tc>
          <w:tcPr>
            <w:tcW w:w="1842" w:type="dxa"/>
            <w:vAlign w:val="center"/>
          </w:tcPr>
          <w:p>
            <w:pPr>
              <w:jc w:val="center"/>
              <w:rPr>
                <w:rFonts w:ascii="仿宋" w:hAnsi="仿宋" w:eastAsia="仿宋"/>
                <w:szCs w:val="21"/>
              </w:rPr>
            </w:pPr>
            <w:r>
              <w:rPr>
                <w:rFonts w:hint="eastAsia" w:ascii="仿宋" w:hAnsi="仿宋" w:eastAsia="仿宋"/>
                <w:szCs w:val="21"/>
                <w:lang w:eastAsia="zh-CN"/>
              </w:rPr>
              <w:t>市人社局</w:t>
            </w:r>
          </w:p>
        </w:tc>
        <w:tc>
          <w:tcPr>
            <w:tcW w:w="2410" w:type="dxa"/>
            <w:vAlign w:val="center"/>
          </w:tcPr>
          <w:p>
            <w:pPr>
              <w:jc w:val="center"/>
              <w:rPr>
                <w:rFonts w:ascii="仿宋" w:hAnsi="仿宋" w:eastAsia="仿宋"/>
                <w:szCs w:val="21"/>
              </w:rPr>
            </w:pPr>
            <w:r>
              <w:rPr>
                <w:rFonts w:hint="eastAsia" w:ascii="仿宋" w:hAnsi="仿宋" w:eastAsia="仿宋"/>
                <w:szCs w:val="21"/>
              </w:rPr>
              <w:t>公示结束（无异议）当日起7个工作日内</w:t>
            </w:r>
          </w:p>
        </w:tc>
        <w:tc>
          <w:tcPr>
            <w:tcW w:w="2977"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709"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1560" w:type="dxa"/>
            <w:vAlign w:val="center"/>
          </w:tcPr>
          <w:p>
            <w:pPr>
              <w:jc w:val="center"/>
              <w:rPr>
                <w:rFonts w:ascii="仿宋" w:hAnsi="仿宋" w:eastAsia="仿宋"/>
                <w:szCs w:val="21"/>
              </w:rPr>
            </w:pPr>
            <w:r>
              <w:rPr>
                <w:rFonts w:hint="eastAsia" w:ascii="仿宋" w:hAnsi="仿宋" w:eastAsia="仿宋"/>
                <w:szCs w:val="21"/>
              </w:rPr>
              <w:t>办理聘用备案</w:t>
            </w:r>
          </w:p>
        </w:tc>
        <w:tc>
          <w:tcPr>
            <w:tcW w:w="1842" w:type="dxa"/>
            <w:vAlign w:val="center"/>
          </w:tcPr>
          <w:p>
            <w:pPr>
              <w:jc w:val="center"/>
              <w:rPr>
                <w:rFonts w:ascii="仿宋" w:hAnsi="仿宋" w:eastAsia="仿宋"/>
                <w:szCs w:val="21"/>
              </w:rPr>
            </w:pPr>
            <w:r>
              <w:rPr>
                <w:rFonts w:hint="eastAsia" w:ascii="仿宋" w:hAnsi="仿宋" w:eastAsia="仿宋"/>
                <w:szCs w:val="21"/>
              </w:rPr>
              <w:t>市人社局</w:t>
            </w:r>
          </w:p>
        </w:tc>
        <w:tc>
          <w:tcPr>
            <w:tcW w:w="2410" w:type="dxa"/>
            <w:vAlign w:val="center"/>
          </w:tcPr>
          <w:p>
            <w:pPr>
              <w:jc w:val="center"/>
              <w:rPr>
                <w:rFonts w:ascii="仿宋" w:hAnsi="仿宋" w:eastAsia="仿宋"/>
                <w:szCs w:val="21"/>
              </w:rPr>
            </w:pPr>
            <w:r>
              <w:rPr>
                <w:rFonts w:hint="eastAsia" w:ascii="仿宋" w:hAnsi="仿宋" w:eastAsia="仿宋"/>
                <w:szCs w:val="21"/>
              </w:rPr>
              <w:t>收到招聘单位主管部门聘用材料当日起7个工作日内完成</w:t>
            </w:r>
          </w:p>
        </w:tc>
        <w:tc>
          <w:tcPr>
            <w:tcW w:w="2977" w:type="dxa"/>
            <w:vAlign w:val="center"/>
          </w:tcPr>
          <w:p>
            <w:pPr>
              <w:jc w:val="center"/>
              <w:rPr>
                <w:rFonts w:hint="eastAsia" w:ascii="仿宋" w:hAnsi="仿宋" w:eastAsia="仿宋"/>
                <w:szCs w:val="21"/>
                <w:lang w:val="en-US" w:eastAsia="zh-CN"/>
              </w:rPr>
            </w:pPr>
          </w:p>
        </w:tc>
        <w:tc>
          <w:tcPr>
            <w:tcW w:w="567" w:type="dxa"/>
            <w:vAlign w:val="center"/>
          </w:tcPr>
          <w:p>
            <w:pPr>
              <w:jc w:val="center"/>
              <w:rPr>
                <w:rFonts w:ascii="仿宋" w:hAnsi="仿宋" w:eastAsia="仿宋"/>
                <w:szCs w:val="21"/>
              </w:rPr>
            </w:pPr>
          </w:p>
        </w:tc>
      </w:tr>
    </w:tbl>
    <w:p>
      <w:pPr>
        <w:rPr>
          <w:rFonts w:ascii="仿宋" w:hAnsi="仿宋" w:eastAsia="仿宋"/>
        </w:rPr>
      </w:pPr>
      <w:r>
        <w:rPr>
          <w:rFonts w:hint="eastAsia" w:ascii="仿宋" w:hAnsi="仿宋" w:eastAsia="仿宋"/>
        </w:rPr>
        <w:t>备注：因不可抗力等原因，招聘工作各环节时间安排将作适当调整，请考生在招聘期间自行留意汕尾市人力资源和社会保障局网站的相关公告或通知。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0C"/>
    <w:rsid w:val="000A590C"/>
    <w:rsid w:val="000C4B53"/>
    <w:rsid w:val="000E4328"/>
    <w:rsid w:val="00147EE9"/>
    <w:rsid w:val="00172BBD"/>
    <w:rsid w:val="001D0828"/>
    <w:rsid w:val="001F1B0E"/>
    <w:rsid w:val="00263FD4"/>
    <w:rsid w:val="00266409"/>
    <w:rsid w:val="00293FE9"/>
    <w:rsid w:val="002F4773"/>
    <w:rsid w:val="00347BBF"/>
    <w:rsid w:val="003C4DA9"/>
    <w:rsid w:val="004C64A3"/>
    <w:rsid w:val="00515FBF"/>
    <w:rsid w:val="00584EEE"/>
    <w:rsid w:val="00644026"/>
    <w:rsid w:val="00655578"/>
    <w:rsid w:val="00674F38"/>
    <w:rsid w:val="006C24DD"/>
    <w:rsid w:val="0076024F"/>
    <w:rsid w:val="007A152E"/>
    <w:rsid w:val="007F1CDA"/>
    <w:rsid w:val="008764E5"/>
    <w:rsid w:val="009E2985"/>
    <w:rsid w:val="00B4239C"/>
    <w:rsid w:val="00C07A92"/>
    <w:rsid w:val="00C44B53"/>
    <w:rsid w:val="00C522E8"/>
    <w:rsid w:val="00D22BC0"/>
    <w:rsid w:val="00E21008"/>
    <w:rsid w:val="00F27172"/>
    <w:rsid w:val="16F928F0"/>
    <w:rsid w:val="1856604B"/>
    <w:rsid w:val="1ACA3DF1"/>
    <w:rsid w:val="1D33662F"/>
    <w:rsid w:val="1D48232B"/>
    <w:rsid w:val="2ED06BD9"/>
    <w:rsid w:val="3ACA3A3E"/>
    <w:rsid w:val="40DE1667"/>
    <w:rsid w:val="460F3348"/>
    <w:rsid w:val="4FB25510"/>
    <w:rsid w:val="5A3C3486"/>
    <w:rsid w:val="5C8E1A9F"/>
    <w:rsid w:val="5EEC395E"/>
    <w:rsid w:val="66AB61DF"/>
    <w:rsid w:val="674D5192"/>
    <w:rsid w:val="6A450648"/>
    <w:rsid w:val="6D896312"/>
    <w:rsid w:val="7A8D5359"/>
    <w:rsid w:val="7AFD4653"/>
    <w:rsid w:val="7D41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99</Words>
  <Characters>567</Characters>
  <Lines>4</Lines>
  <Paragraphs>1</Paragraphs>
  <TotalTime>30</TotalTime>
  <ScaleCrop>false</ScaleCrop>
  <LinksUpToDate>false</LinksUpToDate>
  <CharactersWithSpaces>665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2020-08-03T01:04:00Z</dcterms:created>
  <dc:creator>林少滨</dc:creator>
  <cp:lastModifiedBy>一筒君</cp:lastModifiedBy>
  <cp:lastPrinted>2020-08-03T07:34:00Z</cp:lastPrinted>
  <dcterms:modified xsi:type="dcterms:W3CDTF">2020-08-25T03:40:42Z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