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8B" w:rsidRDefault="002A5164">
      <w:pPr>
        <w:widowControl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</w:t>
      </w:r>
      <w:r w:rsidR="00114DDA">
        <w:rPr>
          <w:rFonts w:ascii="仿宋" w:eastAsia="仿宋" w:hAnsi="仿宋" w:hint="eastAsia"/>
          <w:b/>
          <w:sz w:val="32"/>
          <w:szCs w:val="32"/>
        </w:rPr>
        <w:t>：</w:t>
      </w:r>
    </w:p>
    <w:p w:rsidR="00405A8B" w:rsidRPr="005245B1" w:rsidRDefault="005245B1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 w:rsidRPr="005245B1">
        <w:rPr>
          <w:rFonts w:ascii="黑体" w:eastAsia="黑体" w:hAnsi="黑体" w:hint="eastAsia"/>
          <w:b/>
          <w:sz w:val="36"/>
          <w:szCs w:val="36"/>
        </w:rPr>
        <w:t>面试资格审核时间安排表</w:t>
      </w:r>
    </w:p>
    <w:p w:rsidR="00405A8B" w:rsidRDefault="00405A8B">
      <w:pPr>
        <w:widowControl/>
        <w:ind w:firstLine="645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1277"/>
        <w:gridCol w:w="2835"/>
        <w:gridCol w:w="4252"/>
        <w:gridCol w:w="3969"/>
        <w:gridCol w:w="1560"/>
        <w:gridCol w:w="1417"/>
      </w:tblGrid>
      <w:tr w:rsidR="000265BA" w:rsidTr="00582D62">
        <w:trPr>
          <w:trHeight w:val="562"/>
        </w:trPr>
        <w:tc>
          <w:tcPr>
            <w:tcW w:w="127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报考岗位</w:t>
            </w:r>
          </w:p>
        </w:tc>
        <w:tc>
          <w:tcPr>
            <w:tcW w:w="2835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资格审核日期</w:t>
            </w:r>
            <w:r w:rsidR="003277E1">
              <w:rPr>
                <w:rFonts w:ascii="仿宋" w:eastAsia="仿宋" w:hAnsi="仿宋" w:hint="eastAsia"/>
                <w:b/>
              </w:rPr>
              <w:t>（含递补）</w:t>
            </w:r>
          </w:p>
        </w:tc>
        <w:tc>
          <w:tcPr>
            <w:tcW w:w="4252" w:type="dxa"/>
            <w:vAlign w:val="center"/>
          </w:tcPr>
          <w:p w:rsidR="000265BA" w:rsidRDefault="000265BA" w:rsidP="000265B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资格审核具体时间</w:t>
            </w:r>
          </w:p>
        </w:tc>
        <w:tc>
          <w:tcPr>
            <w:tcW w:w="3969" w:type="dxa"/>
            <w:vAlign w:val="center"/>
          </w:tcPr>
          <w:p w:rsidR="000265BA" w:rsidRDefault="000265BA" w:rsidP="000265BA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资格审核地点</w:t>
            </w:r>
          </w:p>
        </w:tc>
        <w:tc>
          <w:tcPr>
            <w:tcW w:w="1560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联系人</w:t>
            </w:r>
          </w:p>
        </w:tc>
      </w:tr>
      <w:tr w:rsidR="000265BA" w:rsidTr="00582D62">
        <w:trPr>
          <w:trHeight w:val="697"/>
        </w:trPr>
        <w:tc>
          <w:tcPr>
            <w:tcW w:w="127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市直</w:t>
            </w:r>
          </w:p>
        </w:tc>
        <w:tc>
          <w:tcPr>
            <w:tcW w:w="2835" w:type="dxa"/>
            <w:vAlign w:val="center"/>
          </w:tcPr>
          <w:p w:rsidR="000265BA" w:rsidRDefault="000265BA" w:rsidP="007D4CA2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11月28至30日</w:t>
            </w:r>
          </w:p>
        </w:tc>
        <w:tc>
          <w:tcPr>
            <w:tcW w:w="4252" w:type="dxa"/>
            <w:vAlign w:val="center"/>
          </w:tcPr>
          <w:p w:rsidR="000265BA" w:rsidRDefault="000265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上午9至12时、下午15至18时</w:t>
            </w:r>
          </w:p>
        </w:tc>
        <w:tc>
          <w:tcPr>
            <w:tcW w:w="3969" w:type="dxa"/>
            <w:vAlign w:val="center"/>
          </w:tcPr>
          <w:p w:rsidR="000265BA" w:rsidRDefault="000265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汕尾</w:t>
            </w:r>
            <w:bookmarkStart w:id="0" w:name="_GoBack"/>
            <w:bookmarkEnd w:id="0"/>
            <w:r>
              <w:rPr>
                <w:rFonts w:ascii="仿宋" w:eastAsia="仿宋" w:hAnsi="仿宋" w:hint="eastAsia"/>
              </w:rPr>
              <w:t>市人力资源和社会保障局（市城区政和路）二楼会议室</w:t>
            </w:r>
          </w:p>
        </w:tc>
        <w:tc>
          <w:tcPr>
            <w:tcW w:w="1560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0660-3383663</w:t>
            </w:r>
          </w:p>
        </w:tc>
        <w:tc>
          <w:tcPr>
            <w:tcW w:w="141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陈灵翀</w:t>
            </w:r>
          </w:p>
        </w:tc>
      </w:tr>
      <w:tr w:rsidR="000265BA" w:rsidTr="00582D62">
        <w:trPr>
          <w:trHeight w:val="693"/>
        </w:trPr>
        <w:tc>
          <w:tcPr>
            <w:tcW w:w="127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市城区</w:t>
            </w:r>
          </w:p>
        </w:tc>
        <w:tc>
          <w:tcPr>
            <w:tcW w:w="2835" w:type="dxa"/>
            <w:vAlign w:val="center"/>
          </w:tcPr>
          <w:p w:rsidR="000265BA" w:rsidRDefault="000265BA" w:rsidP="007F5C4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11月28至30日</w:t>
            </w:r>
          </w:p>
        </w:tc>
        <w:tc>
          <w:tcPr>
            <w:tcW w:w="4252" w:type="dxa"/>
            <w:vAlign w:val="center"/>
          </w:tcPr>
          <w:p w:rsidR="000265BA" w:rsidRDefault="000265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上午9至12时、下午15至18时</w:t>
            </w:r>
          </w:p>
        </w:tc>
        <w:tc>
          <w:tcPr>
            <w:tcW w:w="3969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汕尾市城区香城路</w:t>
            </w:r>
          </w:p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市城区政府综合楼710室</w:t>
            </w:r>
          </w:p>
        </w:tc>
        <w:tc>
          <w:tcPr>
            <w:tcW w:w="1560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0660-3295386</w:t>
            </w:r>
          </w:p>
        </w:tc>
        <w:tc>
          <w:tcPr>
            <w:tcW w:w="141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邵奕东</w:t>
            </w:r>
          </w:p>
        </w:tc>
      </w:tr>
      <w:tr w:rsidR="000265BA" w:rsidTr="00582D62">
        <w:trPr>
          <w:trHeight w:val="693"/>
        </w:trPr>
        <w:tc>
          <w:tcPr>
            <w:tcW w:w="127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海丰县</w:t>
            </w:r>
          </w:p>
        </w:tc>
        <w:tc>
          <w:tcPr>
            <w:tcW w:w="2835" w:type="dxa"/>
            <w:vAlign w:val="center"/>
          </w:tcPr>
          <w:p w:rsidR="000265BA" w:rsidRDefault="000265BA" w:rsidP="007F5C4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11月28至30日</w:t>
            </w:r>
          </w:p>
        </w:tc>
        <w:tc>
          <w:tcPr>
            <w:tcW w:w="4252" w:type="dxa"/>
            <w:vAlign w:val="center"/>
          </w:tcPr>
          <w:p w:rsidR="000265BA" w:rsidRDefault="000265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上午9至12时、下午15至18时</w:t>
            </w:r>
          </w:p>
        </w:tc>
        <w:tc>
          <w:tcPr>
            <w:tcW w:w="3969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海丰县海城镇红城大道西</w:t>
            </w:r>
          </w:p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县人社局6楼会议室</w:t>
            </w:r>
          </w:p>
        </w:tc>
        <w:tc>
          <w:tcPr>
            <w:tcW w:w="1560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0660-6600117</w:t>
            </w:r>
          </w:p>
        </w:tc>
        <w:tc>
          <w:tcPr>
            <w:tcW w:w="141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彭煜桓</w:t>
            </w:r>
          </w:p>
        </w:tc>
      </w:tr>
      <w:tr w:rsidR="000265BA" w:rsidTr="00582D62">
        <w:trPr>
          <w:trHeight w:val="693"/>
        </w:trPr>
        <w:tc>
          <w:tcPr>
            <w:tcW w:w="127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陆丰市</w:t>
            </w:r>
          </w:p>
        </w:tc>
        <w:tc>
          <w:tcPr>
            <w:tcW w:w="2835" w:type="dxa"/>
            <w:vAlign w:val="center"/>
          </w:tcPr>
          <w:p w:rsidR="000265BA" w:rsidRDefault="000265BA" w:rsidP="007F5C4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11月28至30日</w:t>
            </w:r>
          </w:p>
        </w:tc>
        <w:tc>
          <w:tcPr>
            <w:tcW w:w="4252" w:type="dxa"/>
            <w:vAlign w:val="center"/>
          </w:tcPr>
          <w:p w:rsidR="000265BA" w:rsidRDefault="000265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上午9至12时、下午15至18时</w:t>
            </w:r>
          </w:p>
        </w:tc>
        <w:tc>
          <w:tcPr>
            <w:tcW w:w="3969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陆丰市东海镇东海大道行政新区</w:t>
            </w:r>
          </w:p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陆丰市人社局2楼203室</w:t>
            </w:r>
          </w:p>
        </w:tc>
        <w:tc>
          <w:tcPr>
            <w:tcW w:w="1560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0660-8821147</w:t>
            </w:r>
          </w:p>
        </w:tc>
        <w:tc>
          <w:tcPr>
            <w:tcW w:w="141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陈楚逵</w:t>
            </w:r>
          </w:p>
        </w:tc>
      </w:tr>
      <w:tr w:rsidR="000265BA" w:rsidTr="00582D62">
        <w:trPr>
          <w:trHeight w:val="690"/>
        </w:trPr>
        <w:tc>
          <w:tcPr>
            <w:tcW w:w="127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陆河县</w:t>
            </w:r>
          </w:p>
        </w:tc>
        <w:tc>
          <w:tcPr>
            <w:tcW w:w="2835" w:type="dxa"/>
            <w:vAlign w:val="center"/>
          </w:tcPr>
          <w:p w:rsidR="000265BA" w:rsidRDefault="000265BA" w:rsidP="007F5C4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11月28至30日</w:t>
            </w:r>
          </w:p>
        </w:tc>
        <w:tc>
          <w:tcPr>
            <w:tcW w:w="4252" w:type="dxa"/>
            <w:vAlign w:val="center"/>
          </w:tcPr>
          <w:p w:rsidR="000265BA" w:rsidRDefault="000265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上午9至12时、下午15至18时</w:t>
            </w:r>
          </w:p>
        </w:tc>
        <w:tc>
          <w:tcPr>
            <w:tcW w:w="3969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陆河县河田镇朝阳路</w:t>
            </w:r>
          </w:p>
          <w:p w:rsidR="000265BA" w:rsidRDefault="000265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陆河县人社局6楼会议室</w:t>
            </w:r>
          </w:p>
        </w:tc>
        <w:tc>
          <w:tcPr>
            <w:tcW w:w="1560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0660-5663111</w:t>
            </w:r>
          </w:p>
        </w:tc>
        <w:tc>
          <w:tcPr>
            <w:tcW w:w="141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孔素美</w:t>
            </w:r>
          </w:p>
        </w:tc>
      </w:tr>
      <w:tr w:rsidR="000265BA" w:rsidTr="00582D62">
        <w:trPr>
          <w:trHeight w:val="690"/>
        </w:trPr>
        <w:tc>
          <w:tcPr>
            <w:tcW w:w="127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华侨区</w:t>
            </w:r>
          </w:p>
        </w:tc>
        <w:tc>
          <w:tcPr>
            <w:tcW w:w="2835" w:type="dxa"/>
            <w:vAlign w:val="center"/>
          </w:tcPr>
          <w:p w:rsidR="000265BA" w:rsidRDefault="000265BA" w:rsidP="007F5C4F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11月28至30日</w:t>
            </w:r>
          </w:p>
        </w:tc>
        <w:tc>
          <w:tcPr>
            <w:tcW w:w="4252" w:type="dxa"/>
            <w:vAlign w:val="center"/>
          </w:tcPr>
          <w:p w:rsidR="000265BA" w:rsidRDefault="000265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上午9至12时、下午15至18时</w:t>
            </w:r>
          </w:p>
        </w:tc>
        <w:tc>
          <w:tcPr>
            <w:tcW w:w="3969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汕尾市华侨管理区管委会</w:t>
            </w:r>
          </w:p>
          <w:p w:rsidR="000265BA" w:rsidRDefault="000265B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行政大楼208室</w:t>
            </w:r>
          </w:p>
        </w:tc>
        <w:tc>
          <w:tcPr>
            <w:tcW w:w="1560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0660-8255398</w:t>
            </w:r>
          </w:p>
        </w:tc>
        <w:tc>
          <w:tcPr>
            <w:tcW w:w="1417" w:type="dxa"/>
            <w:vAlign w:val="center"/>
          </w:tcPr>
          <w:p w:rsidR="000265BA" w:rsidRDefault="000265BA">
            <w:pPr>
              <w:widowControl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翁舒华</w:t>
            </w:r>
          </w:p>
        </w:tc>
      </w:tr>
    </w:tbl>
    <w:p w:rsidR="00405A8B" w:rsidRDefault="00405A8B">
      <w:pPr>
        <w:widowControl/>
        <w:rPr>
          <w:rFonts w:ascii="仿宋" w:eastAsia="仿宋" w:hAnsi="仿宋"/>
        </w:rPr>
      </w:pPr>
    </w:p>
    <w:sectPr w:rsidR="00405A8B" w:rsidSect="00405A8B">
      <w:footerReference w:type="default" r:id="rId7"/>
      <w:pgSz w:w="16838" w:h="11906" w:orient="landscape"/>
      <w:pgMar w:top="1588" w:right="1247" w:bottom="153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994" w:rsidRDefault="00BA6994" w:rsidP="00405A8B">
      <w:r>
        <w:separator/>
      </w:r>
    </w:p>
  </w:endnote>
  <w:endnote w:type="continuationSeparator" w:id="0">
    <w:p w:rsidR="00BA6994" w:rsidRDefault="00BA6994" w:rsidP="0040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800990"/>
      <w:docPartObj>
        <w:docPartGallery w:val="AutoText"/>
      </w:docPartObj>
    </w:sdtPr>
    <w:sdtContent>
      <w:p w:rsidR="00405A8B" w:rsidRDefault="00D12382">
        <w:pPr>
          <w:pStyle w:val="a3"/>
          <w:jc w:val="center"/>
        </w:pPr>
        <w:r>
          <w:fldChar w:fldCharType="begin"/>
        </w:r>
        <w:r w:rsidR="002A5164">
          <w:instrText xml:space="preserve"> PAGE   \* MERGEFORMAT </w:instrText>
        </w:r>
        <w:r>
          <w:fldChar w:fldCharType="separate"/>
        </w:r>
        <w:r w:rsidR="00BA6994" w:rsidRPr="00BA6994">
          <w:rPr>
            <w:noProof/>
            <w:lang w:val="zh-CN"/>
          </w:rPr>
          <w:t>1</w:t>
        </w:r>
        <w:r>
          <w:fldChar w:fldCharType="end"/>
        </w:r>
      </w:p>
    </w:sdtContent>
  </w:sdt>
  <w:p w:rsidR="00405A8B" w:rsidRDefault="00405A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994" w:rsidRDefault="00BA6994" w:rsidP="00405A8B">
      <w:r>
        <w:separator/>
      </w:r>
    </w:p>
  </w:footnote>
  <w:footnote w:type="continuationSeparator" w:id="0">
    <w:p w:rsidR="00BA6994" w:rsidRDefault="00BA6994" w:rsidP="00405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443"/>
    <w:rsid w:val="00004866"/>
    <w:rsid w:val="000265BA"/>
    <w:rsid w:val="000B56B1"/>
    <w:rsid w:val="000C4B53"/>
    <w:rsid w:val="00112853"/>
    <w:rsid w:val="00114DDA"/>
    <w:rsid w:val="001311A1"/>
    <w:rsid w:val="00147EE9"/>
    <w:rsid w:val="00172BBD"/>
    <w:rsid w:val="001953A2"/>
    <w:rsid w:val="001F1B0E"/>
    <w:rsid w:val="0020293A"/>
    <w:rsid w:val="00263FD4"/>
    <w:rsid w:val="00266409"/>
    <w:rsid w:val="002975F6"/>
    <w:rsid w:val="002A5164"/>
    <w:rsid w:val="002F4773"/>
    <w:rsid w:val="003277E1"/>
    <w:rsid w:val="00347BBF"/>
    <w:rsid w:val="003A7432"/>
    <w:rsid w:val="003B5709"/>
    <w:rsid w:val="00405A8B"/>
    <w:rsid w:val="004C64A3"/>
    <w:rsid w:val="005245B1"/>
    <w:rsid w:val="00582D62"/>
    <w:rsid w:val="00584EEE"/>
    <w:rsid w:val="00595E3C"/>
    <w:rsid w:val="00604B69"/>
    <w:rsid w:val="00627B86"/>
    <w:rsid w:val="00674F38"/>
    <w:rsid w:val="007A152E"/>
    <w:rsid w:val="007D4CA2"/>
    <w:rsid w:val="007F1CDA"/>
    <w:rsid w:val="00820534"/>
    <w:rsid w:val="008764E5"/>
    <w:rsid w:val="008B3D15"/>
    <w:rsid w:val="008D428A"/>
    <w:rsid w:val="00905F00"/>
    <w:rsid w:val="00917443"/>
    <w:rsid w:val="00976DC6"/>
    <w:rsid w:val="009D090C"/>
    <w:rsid w:val="009E2985"/>
    <w:rsid w:val="00A17A7D"/>
    <w:rsid w:val="00B85D1E"/>
    <w:rsid w:val="00BA6994"/>
    <w:rsid w:val="00C07A92"/>
    <w:rsid w:val="00C31FBB"/>
    <w:rsid w:val="00C44B53"/>
    <w:rsid w:val="00C522E8"/>
    <w:rsid w:val="00D12382"/>
    <w:rsid w:val="00D15447"/>
    <w:rsid w:val="00D22BC0"/>
    <w:rsid w:val="00D56479"/>
    <w:rsid w:val="00DE03F4"/>
    <w:rsid w:val="00E07B4E"/>
    <w:rsid w:val="00E51558"/>
    <w:rsid w:val="00EA5716"/>
    <w:rsid w:val="00ED01C8"/>
    <w:rsid w:val="00F27172"/>
    <w:rsid w:val="0730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05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rsid w:val="00405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sid w:val="00405A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249</Characters>
  <Application>Microsoft Office Word</Application>
  <DocSecurity>0</DocSecurity>
  <Lines>10</Lines>
  <Paragraphs>3</Paragraphs>
  <ScaleCrop>false</ScaleCrop>
  <Company>china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林少滨</dc:creator>
  <cp:lastModifiedBy>林少滨</cp:lastModifiedBy>
  <cp:revision>14</cp:revision>
  <cp:lastPrinted>2020-03-28T07:03:00Z</cp:lastPrinted>
  <dcterms:created xsi:type="dcterms:W3CDTF">2020-11-16T03:52:00Z</dcterms:created>
  <dcterms:modified xsi:type="dcterms:W3CDTF">2020-11-17T04:03:00Z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