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kern w:val="0"/>
          <w:sz w:val="44"/>
          <w:szCs w:val="44"/>
        </w:rPr>
        <w:t>面试须知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须按照疫情防控有关要求，配合做好体温测量、“粤康码”查验以及应急处置等工作，佩戴一次性医用口罩或医用外科口罩参加面试。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须按照公布的面试时间及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面试地点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，在面试开考前45分钟（即上午7︰45前、下午13︰45前），凭本人笔试准考证和身份证到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val="en-US" w:eastAsia="zh-CN"/>
        </w:rPr>
        <w:t>面试地点的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报到处报到，参加面试抽签。未能依时报到的，按自动放弃面试资格处理。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不得穿（戴）制服或有明显文字、图案标识的服装、口罩参加面试。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三、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报到后，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应将所携带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的通讯工具和音频、视频发射、接收设备关闭后连同背包、书包等其他物品交工作人员统一保管，面试结束离场时领回。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四、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报到后，工作人员按分组顺序组织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抽签，决定所坐的具体位置。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应留意自己所在职位分组是否与本人报考的职位对应。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五、面试开始后，工作人员按抽签决定的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所坐位置的顺序引导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进入面试室面试。候考的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实行封闭管理，须在候考室静候，不得喧哗，不得影响他人，应服从工作人员的管理，不得擅自离开候考室。需上洗手间的，应经工作人员同意，并由工作人员陪同前往。候考的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需离开考场的，应书面提出申请，经考场主考同意后按弃考处理。严禁任何人向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传递试题信息。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六、在面试中，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应严格按照题本要求和考官指引开展讨论，并以普通话进行发言。不得报告、透露或暗示个人信息，其身份以抽签编码显示。如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透露个人信息，按违规处理，取消面试成绩。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七、面试结束后，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到候分室等候面试成绩。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须服从考官对自己的成绩评定，不得要求加分、查分、复试或无理取闹。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八、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面试完毕在候分室等候工作人员发布面试成绩，成绩公布后领回交由工作人员保管的本人物品（请认真核对，不要领错别人的物品）后离开考场，不得在考场附近逗留。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九、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  <w:t>应接受现场工作人员的管理，对违反面试规定的，将按照《公务员考试录用违纪违规行为处理办法》进行严肃处理。</w:t>
      </w:r>
    </w:p>
    <w:sectPr>
      <w:pgSz w:w="11906" w:h="16838"/>
      <w:pgMar w:top="2154" w:right="1417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4079"/>
    <w:rsid w:val="002A1CCA"/>
    <w:rsid w:val="003E2DC4"/>
    <w:rsid w:val="0041076A"/>
    <w:rsid w:val="004422B7"/>
    <w:rsid w:val="00645466"/>
    <w:rsid w:val="0065258B"/>
    <w:rsid w:val="008126F5"/>
    <w:rsid w:val="00831886"/>
    <w:rsid w:val="0095352A"/>
    <w:rsid w:val="00A54736"/>
    <w:rsid w:val="00AA1536"/>
    <w:rsid w:val="00AB1300"/>
    <w:rsid w:val="00AC3937"/>
    <w:rsid w:val="00C521D3"/>
    <w:rsid w:val="00C9779D"/>
    <w:rsid w:val="00D01884"/>
    <w:rsid w:val="00EB4259"/>
    <w:rsid w:val="00EF303A"/>
    <w:rsid w:val="00FC4BD6"/>
    <w:rsid w:val="0F824573"/>
    <w:rsid w:val="22E312A4"/>
    <w:rsid w:val="28FF224C"/>
    <w:rsid w:val="46843060"/>
    <w:rsid w:val="683E7036"/>
    <w:rsid w:val="76474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7">
    <w:name w:val="Char"/>
    <w:basedOn w:val="1"/>
    <w:link w:val="6"/>
    <w:qFormat/>
    <w:uiPriority w:val="0"/>
    <w:pPr>
      <w:widowControl/>
      <w:spacing w:after="160" w:line="240" w:lineRule="exact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682</Characters>
  <Lines>5</Lines>
  <Paragraphs>1</Paragraphs>
  <TotalTime>4</TotalTime>
  <ScaleCrop>false</ScaleCrop>
  <LinksUpToDate>false</LinksUpToDate>
  <CharactersWithSpaces>800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ccfanfan</dc:creator>
  <cp:lastModifiedBy>曾文栋</cp:lastModifiedBy>
  <dcterms:modified xsi:type="dcterms:W3CDTF">2021-02-18T07:06:25Z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