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jc w:val="left"/>
        <w:rPr>
          <w:rFonts w:hint="eastAsia" w:ascii="Calibri" w:hAnsi="Calibri" w:eastAsia="宋体" w:cs="Times New Roman"/>
          <w:kern w:val="2"/>
          <w:sz w:val="32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kern w:val="2"/>
          <w:sz w:val="32"/>
          <w:szCs w:val="36"/>
          <w:lang w:val="en-US" w:eastAsia="zh-CN" w:bidi="ar-SA"/>
        </w:rPr>
        <w:t>附件4：</w:t>
      </w:r>
    </w:p>
    <w:p>
      <w:pPr>
        <w:jc w:val="center"/>
        <w:rPr>
          <w:rFonts w:hint="eastAsia" w:eastAsia="宋体" w:cs="Times New Roman"/>
          <w:sz w:val="32"/>
          <w:szCs w:val="36"/>
        </w:rPr>
      </w:pPr>
      <w:r>
        <w:rPr>
          <w:rFonts w:hint="eastAsia" w:eastAsia="宋体" w:cs="Times New Roman"/>
          <w:sz w:val="32"/>
          <w:szCs w:val="36"/>
        </w:rPr>
        <w:t>2021年汕尾市金融工作局所属事业单位公开招聘</w:t>
      </w:r>
    </w:p>
    <w:p>
      <w:pPr>
        <w:jc w:val="center"/>
        <w:rPr>
          <w:rFonts w:hint="eastAsia" w:eastAsia="宋体" w:cs="Times New Roman"/>
          <w:sz w:val="32"/>
          <w:szCs w:val="36"/>
        </w:rPr>
      </w:pPr>
      <w:r>
        <w:rPr>
          <w:rFonts w:hint="eastAsia" w:eastAsia="宋体" w:cs="Times New Roman"/>
          <w:sz w:val="32"/>
          <w:szCs w:val="36"/>
        </w:rPr>
        <w:t>高层次人才考试工作安排时间表</w:t>
      </w:r>
    </w:p>
    <w:p>
      <w:pPr>
        <w:pStyle w:val="2"/>
      </w:pPr>
    </w:p>
    <w:tbl>
      <w:tblPr>
        <w:tblStyle w:val="4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1842"/>
        <w:gridCol w:w="2410"/>
        <w:gridCol w:w="297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工作安排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责任单位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时间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地点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发布招聘公告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7月20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广东汕尾人才网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Cs w:val="21"/>
              </w:rPr>
              <w:t>汕尾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市金融工作局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门户网站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报名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9：00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至</w:t>
            </w:r>
          </w:p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7月28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16：00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通过指定邮箱（地址详见招聘公告）投递材料报名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资格审核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8月3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线上审核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公布通过审核考生名单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8月4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8月6日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广东汕尾人才网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Cs w:val="21"/>
              </w:rPr>
              <w:t>汕尾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市金融工作局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门户网站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发放《准考证》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8月13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由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汕尾市金融工作局</w:t>
            </w:r>
            <w:r>
              <w:rPr>
                <w:rFonts w:hint="eastAsia" w:ascii="仿宋" w:hAnsi="仿宋" w:eastAsia="仿宋" w:cs="Times New Roman"/>
                <w:szCs w:val="21"/>
              </w:rPr>
              <w:t>通过邮箱发放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面试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具体见《准考证》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具体见《准考证》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公布面试成绩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面试结束3个工作日内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广东汕尾人才网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Cs w:val="21"/>
              </w:rPr>
              <w:t>汕尾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市金融工作局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门户网站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体检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面试成绩公布当日起7个工作日内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通过广东汕尾人才网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Cs w:val="21"/>
              </w:rPr>
              <w:t>汕尾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市金融工作局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门户网站</w:t>
            </w:r>
          </w:p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体检时间及地点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考察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在收到体检医院体检结果1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个工作日内完成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完成考察当日起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个工作日内完成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广东汕尾人才网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Cs w:val="21"/>
              </w:rPr>
              <w:t>汕尾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市金融工作局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门户网站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上报聘用材料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公示结束（无异议）当日起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个工作日内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办理聘用备案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市金融局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收到招聘单位主管部门聘用材料当日起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个工作日内完成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备注：因不可抗力等原因，招聘工作各环节时间安排将作适当调整，请考生在招聘期间自行留意</w:t>
      </w:r>
      <w:r>
        <w:rPr>
          <w:rFonts w:hint="eastAsia" w:ascii="仿宋" w:hAnsi="仿宋" w:eastAsia="仿宋" w:cs="Times New Roman"/>
          <w:szCs w:val="21"/>
        </w:rPr>
        <w:t>广东汕尾人才网</w:t>
      </w:r>
      <w:r>
        <w:rPr>
          <w:rFonts w:hint="eastAsia" w:ascii="仿宋" w:hAnsi="仿宋" w:eastAsia="仿宋" w:cs="Times New Roman"/>
          <w:szCs w:val="21"/>
          <w:lang w:eastAsia="zh-CN"/>
        </w:rPr>
        <w:t>、</w:t>
      </w:r>
      <w:r>
        <w:rPr>
          <w:rFonts w:hint="eastAsia" w:ascii="仿宋" w:hAnsi="仿宋" w:eastAsia="仿宋" w:cs="Times New Roman"/>
          <w:szCs w:val="21"/>
        </w:rPr>
        <w:t>汕尾</w:t>
      </w:r>
      <w:r>
        <w:rPr>
          <w:rFonts w:hint="eastAsia" w:ascii="仿宋" w:hAnsi="仿宋" w:eastAsia="仿宋" w:cs="Times New Roman"/>
          <w:szCs w:val="21"/>
          <w:lang w:eastAsia="zh-CN"/>
        </w:rPr>
        <w:t>市金融工作局</w:t>
      </w:r>
      <w:r>
        <w:rPr>
          <w:rFonts w:hint="eastAsia" w:ascii="仿宋" w:hAnsi="仿宋" w:eastAsia="仿宋" w:cs="Times New Roman"/>
          <w:szCs w:val="21"/>
        </w:rPr>
        <w:t>官网</w:t>
      </w:r>
      <w:r>
        <w:rPr>
          <w:rFonts w:hint="eastAsia" w:ascii="仿宋" w:hAnsi="仿宋" w:eastAsia="仿宋" w:cs="Times New Roman"/>
        </w:rPr>
        <w:t>的相关公告或通知。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B574A"/>
    <w:rsid w:val="17C83519"/>
    <w:rsid w:val="1833529D"/>
    <w:rsid w:val="19916B95"/>
    <w:rsid w:val="22504A92"/>
    <w:rsid w:val="3294126C"/>
    <w:rsid w:val="329F711A"/>
    <w:rsid w:val="40F338F8"/>
    <w:rsid w:val="560362A7"/>
    <w:rsid w:val="64692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2021-06-10T04:36:00Z</dcterms:created>
  <dc:creator>lenovo</dc:creator>
  <cp:lastModifiedBy>Administrator</cp:lastModifiedBy>
  <cp:lastPrinted>2021-06-12T01:39:45Z</cp:lastPrinted>
  <dcterms:modified xsi:type="dcterms:W3CDTF">2021-06-18T07:58:18Z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7A8719680C7749B8A333482F50352007</vt:lpwstr>
  </property>
</Properties>
</file>